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883F" w14:textId="77777777" w:rsidR="007919F6" w:rsidRPr="007919F6" w:rsidRDefault="007919F6" w:rsidP="007919F6">
      <w:pPr>
        <w:spacing w:line="200" w:lineRule="exact"/>
        <w:rPr>
          <w:rFonts w:cs="Arial"/>
          <w:sz w:val="22"/>
          <w:szCs w:val="22"/>
        </w:rPr>
      </w:pPr>
      <w:r w:rsidRPr="007919F6">
        <w:rPr>
          <w:rFonts w:cs="Arial"/>
          <w:b/>
          <w:color w:val="0092D2"/>
          <w:sz w:val="22"/>
          <w:szCs w:val="22"/>
        </w:rPr>
        <w:t>Development Application Checklist</w:t>
      </w:r>
    </w:p>
    <w:p w14:paraId="12668360" w14:textId="77777777" w:rsidR="007919F6" w:rsidRPr="007919F6" w:rsidRDefault="007919F6" w:rsidP="007919F6">
      <w:pPr>
        <w:spacing w:line="200" w:lineRule="exact"/>
        <w:rPr>
          <w:rFonts w:cs="Arial"/>
          <w:sz w:val="20"/>
          <w:szCs w:val="20"/>
        </w:rPr>
      </w:pPr>
    </w:p>
    <w:p w14:paraId="01CAACFC" w14:textId="5100EA01" w:rsidR="007919F6" w:rsidRPr="007919F6" w:rsidRDefault="007919F6" w:rsidP="007919F6">
      <w:pPr>
        <w:tabs>
          <w:tab w:val="left" w:pos="3328"/>
        </w:tabs>
        <w:spacing w:before="40" w:after="40"/>
        <w:rPr>
          <w:rFonts w:cs="Arial"/>
          <w:b/>
          <w:sz w:val="20"/>
          <w:szCs w:val="20"/>
        </w:rPr>
      </w:pPr>
      <w:r w:rsidRPr="007919F6">
        <w:rPr>
          <w:rFonts w:cs="Arial"/>
          <w:sz w:val="20"/>
          <w:szCs w:val="20"/>
        </w:rPr>
        <w:t xml:space="preserve">The purpose of this checklist is to ensure that the development application is accompanied by adequate information to allow the prompt assessment and determination of your proposal. </w:t>
      </w:r>
      <w:r w:rsidRPr="007919F6">
        <w:rPr>
          <w:rFonts w:cs="Arial"/>
          <w:b/>
          <w:sz w:val="20"/>
          <w:szCs w:val="20"/>
        </w:rPr>
        <w:t xml:space="preserve">If your application is </w:t>
      </w:r>
      <w:proofErr w:type="gramStart"/>
      <w:r w:rsidRPr="007919F6">
        <w:rPr>
          <w:rFonts w:cs="Arial"/>
          <w:b/>
          <w:sz w:val="20"/>
          <w:szCs w:val="20"/>
        </w:rPr>
        <w:t>incomplete</w:t>
      </w:r>
      <w:proofErr w:type="gramEnd"/>
      <w:r w:rsidRPr="007919F6">
        <w:rPr>
          <w:rFonts w:cs="Arial"/>
          <w:b/>
          <w:sz w:val="20"/>
          <w:szCs w:val="20"/>
        </w:rPr>
        <w:t xml:space="preserve"> it may be rejected or refused.  Council reserves the right to request additional information if it is deemed necessary following a detailed assessment of the application</w:t>
      </w:r>
      <w:r>
        <w:rPr>
          <w:rFonts w:cs="Arial"/>
          <w:b/>
          <w:sz w:val="20"/>
          <w:szCs w:val="20"/>
        </w:rPr>
        <w:t xml:space="preserve"> in accordance with Clause 36 of the EPA Regulations 2021</w:t>
      </w:r>
      <w:r w:rsidRPr="007919F6">
        <w:rPr>
          <w:rFonts w:cs="Arial"/>
          <w:b/>
          <w:sz w:val="20"/>
          <w:szCs w:val="20"/>
        </w:rPr>
        <w:t xml:space="preserve">. </w:t>
      </w:r>
    </w:p>
    <w:p w14:paraId="7F22AB0F" w14:textId="77777777" w:rsidR="007919F6" w:rsidRPr="007919F6" w:rsidRDefault="007919F6" w:rsidP="007919F6">
      <w:pPr>
        <w:tabs>
          <w:tab w:val="left" w:pos="3328"/>
        </w:tabs>
        <w:spacing w:before="40" w:after="40"/>
        <w:rPr>
          <w:rFonts w:cs="Arial"/>
          <w:sz w:val="20"/>
          <w:szCs w:val="20"/>
        </w:rPr>
      </w:pPr>
    </w:p>
    <w:tbl>
      <w:tblPr>
        <w:tblStyle w:val="TableGrid"/>
        <w:tblW w:w="9918" w:type="dxa"/>
        <w:tbl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single" w:sz="4" w:space="0" w:color="2683C6" w:themeColor="accent6"/>
          <w:insideV w:val="single" w:sz="4" w:space="0" w:color="2683C6" w:themeColor="accent6"/>
        </w:tblBorders>
        <w:tblLook w:val="04A0" w:firstRow="1" w:lastRow="0" w:firstColumn="1" w:lastColumn="0" w:noHBand="0" w:noVBand="1"/>
      </w:tblPr>
      <w:tblGrid>
        <w:gridCol w:w="1838"/>
        <w:gridCol w:w="5528"/>
        <w:gridCol w:w="709"/>
        <w:gridCol w:w="709"/>
        <w:gridCol w:w="1134"/>
      </w:tblGrid>
      <w:tr w:rsidR="007919F6" w:rsidRPr="007919F6" w14:paraId="66BD5401" w14:textId="77777777" w:rsidTr="00413301">
        <w:tc>
          <w:tcPr>
            <w:tcW w:w="7366" w:type="dxa"/>
            <w:gridSpan w:val="2"/>
            <w:tcBorders>
              <w:bottom w:val="single" w:sz="4" w:space="0" w:color="2683C6" w:themeColor="accent6"/>
            </w:tcBorders>
            <w:shd w:val="clear" w:color="auto" w:fill="D0E6F6" w:themeFill="accent6" w:themeFillTint="33"/>
          </w:tcPr>
          <w:p w14:paraId="7009699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ALWAYS REQUIRED</w:t>
            </w:r>
          </w:p>
        </w:tc>
        <w:tc>
          <w:tcPr>
            <w:tcW w:w="709" w:type="dxa"/>
            <w:shd w:val="clear" w:color="auto" w:fill="D0E6F6" w:themeFill="accent6" w:themeFillTint="33"/>
          </w:tcPr>
          <w:p w14:paraId="3424AB8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0E6F6" w:themeFill="accent6" w:themeFillTint="33"/>
          </w:tcPr>
          <w:p w14:paraId="7DD56CF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D0E6F6" w:themeFill="accent6" w:themeFillTint="33"/>
          </w:tcPr>
          <w:p w14:paraId="7FC2943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Office Use</w:t>
            </w:r>
          </w:p>
        </w:tc>
      </w:tr>
      <w:tr w:rsidR="007919F6" w:rsidRPr="007919F6" w14:paraId="17A9DB4E" w14:textId="77777777" w:rsidTr="00413301">
        <w:trPr>
          <w:trHeight w:val="650"/>
        </w:trPr>
        <w:tc>
          <w:tcPr>
            <w:tcW w:w="1838" w:type="dxa"/>
            <w:tcBorders>
              <w:right w:val="nil"/>
            </w:tcBorders>
          </w:tcPr>
          <w:p w14:paraId="084C899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Completed Application Form</w:t>
            </w:r>
          </w:p>
        </w:tc>
        <w:tc>
          <w:tcPr>
            <w:tcW w:w="5528" w:type="dxa"/>
            <w:tcBorders>
              <w:left w:val="nil"/>
            </w:tcBorders>
          </w:tcPr>
          <w:p w14:paraId="7B47873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All sections completed</w:t>
            </w:r>
          </w:p>
        </w:tc>
        <w:tc>
          <w:tcPr>
            <w:tcW w:w="709" w:type="dxa"/>
            <w:vAlign w:val="center"/>
          </w:tcPr>
          <w:p w14:paraId="021C85D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14:paraId="1B46FF4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0DBC9B9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919F6" w:rsidRPr="007919F6" w14:paraId="7B1528D0" w14:textId="77777777" w:rsidTr="00413301">
        <w:trPr>
          <w:trHeight w:val="560"/>
        </w:trPr>
        <w:tc>
          <w:tcPr>
            <w:tcW w:w="1838" w:type="dxa"/>
            <w:tcBorders>
              <w:right w:val="nil"/>
            </w:tcBorders>
          </w:tcPr>
          <w:p w14:paraId="6A4F04F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Payment of Fees</w:t>
            </w:r>
          </w:p>
        </w:tc>
        <w:tc>
          <w:tcPr>
            <w:tcW w:w="5528" w:type="dxa"/>
            <w:tcBorders>
              <w:left w:val="nil"/>
            </w:tcBorders>
          </w:tcPr>
          <w:p w14:paraId="747D87E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As per Council Fee Schedule</w:t>
            </w:r>
          </w:p>
        </w:tc>
        <w:tc>
          <w:tcPr>
            <w:tcW w:w="709" w:type="dxa"/>
            <w:vAlign w:val="center"/>
          </w:tcPr>
          <w:p w14:paraId="0ED4DBB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14:paraId="16FE4AC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3488B1A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919F6" w:rsidRPr="007919F6" w14:paraId="6378F031" w14:textId="77777777" w:rsidTr="00413301">
        <w:tc>
          <w:tcPr>
            <w:tcW w:w="1838" w:type="dxa"/>
            <w:tcBorders>
              <w:right w:val="nil"/>
            </w:tcBorders>
          </w:tcPr>
          <w:p w14:paraId="75CBB42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Owner Consent</w:t>
            </w:r>
          </w:p>
        </w:tc>
        <w:tc>
          <w:tcPr>
            <w:tcW w:w="5528" w:type="dxa"/>
            <w:tcBorders>
              <w:left w:val="nil"/>
            </w:tcBorders>
          </w:tcPr>
          <w:p w14:paraId="22CA973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All owners must sign.  If the owner is a company or strata title body corporate, the application must be signed by a director or an authorized person and delegated under common seal</w:t>
            </w:r>
          </w:p>
        </w:tc>
        <w:tc>
          <w:tcPr>
            <w:tcW w:w="709" w:type="dxa"/>
            <w:vAlign w:val="center"/>
          </w:tcPr>
          <w:p w14:paraId="5118774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32A54F5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0AE08C7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919F6" w:rsidRPr="007919F6" w14:paraId="737EBDBD" w14:textId="77777777" w:rsidTr="00413301">
        <w:tc>
          <w:tcPr>
            <w:tcW w:w="1838" w:type="dxa"/>
            <w:tcBorders>
              <w:right w:val="nil"/>
            </w:tcBorders>
          </w:tcPr>
          <w:p w14:paraId="31A36E8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Site Plan</w:t>
            </w:r>
          </w:p>
        </w:tc>
        <w:tc>
          <w:tcPr>
            <w:tcW w:w="5528" w:type="dxa"/>
            <w:tcBorders>
              <w:left w:val="nil"/>
            </w:tcBorders>
          </w:tcPr>
          <w:p w14:paraId="65D40C0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 xml:space="preserve">Scaled plan illustrating areas and dimensions of land, north point, existing buildings and vegetation, setbacks of proposed building(s) from site boundaries, existing and proposed ground levels, </w:t>
            </w:r>
            <w:proofErr w:type="gramStart"/>
            <w:r w:rsidRPr="007919F6">
              <w:rPr>
                <w:rFonts w:cs="Arial"/>
                <w:sz w:val="20"/>
                <w:szCs w:val="20"/>
              </w:rPr>
              <w:t>proposed  vehicular</w:t>
            </w:r>
            <w:proofErr w:type="gramEnd"/>
            <w:r w:rsidRPr="007919F6">
              <w:rPr>
                <w:rFonts w:cs="Arial"/>
                <w:sz w:val="20"/>
                <w:szCs w:val="20"/>
              </w:rPr>
              <w:t xml:space="preserve"> access and parking, landscaping, storm water drainage, septic tank, effluent disposal area.</w:t>
            </w:r>
          </w:p>
        </w:tc>
        <w:tc>
          <w:tcPr>
            <w:tcW w:w="709" w:type="dxa"/>
            <w:vAlign w:val="center"/>
          </w:tcPr>
          <w:p w14:paraId="12DD6FD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09" w:type="dxa"/>
            <w:vAlign w:val="center"/>
          </w:tcPr>
          <w:p w14:paraId="541826A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3D90B50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919F6" w:rsidRPr="007919F6" w14:paraId="3DC355FE" w14:textId="77777777" w:rsidTr="00413301">
        <w:trPr>
          <w:trHeight w:val="704"/>
        </w:trPr>
        <w:tc>
          <w:tcPr>
            <w:tcW w:w="1838" w:type="dxa"/>
            <w:tcBorders>
              <w:right w:val="nil"/>
            </w:tcBorders>
          </w:tcPr>
          <w:p w14:paraId="6041EBD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Floor Plan</w:t>
            </w:r>
          </w:p>
        </w:tc>
        <w:tc>
          <w:tcPr>
            <w:tcW w:w="5528" w:type="dxa"/>
            <w:tcBorders>
              <w:left w:val="nil"/>
            </w:tcBorders>
          </w:tcPr>
          <w:p w14:paraId="5C00FAB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Scaled plan(s) illustrating layout, partitioning, room sizes finished floor levels and intended uses of each part of the building.</w:t>
            </w:r>
          </w:p>
        </w:tc>
        <w:tc>
          <w:tcPr>
            <w:tcW w:w="709" w:type="dxa"/>
            <w:vAlign w:val="center"/>
          </w:tcPr>
          <w:p w14:paraId="2C9ED1A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63DE2D6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5D81205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919F6" w:rsidRPr="007919F6" w14:paraId="629DB067" w14:textId="77777777" w:rsidTr="00413301">
        <w:trPr>
          <w:trHeight w:val="627"/>
        </w:trPr>
        <w:tc>
          <w:tcPr>
            <w:tcW w:w="1838" w:type="dxa"/>
            <w:tcBorders>
              <w:right w:val="nil"/>
            </w:tcBorders>
          </w:tcPr>
          <w:p w14:paraId="09C6D2A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Elevations</w:t>
            </w:r>
          </w:p>
        </w:tc>
        <w:tc>
          <w:tcPr>
            <w:tcW w:w="5528" w:type="dxa"/>
            <w:tcBorders>
              <w:left w:val="nil"/>
            </w:tcBorders>
          </w:tcPr>
          <w:p w14:paraId="2B8D3C2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Scaled plan(s) illustrating proposed external finishes and heights of any proposed buildings.</w:t>
            </w:r>
          </w:p>
        </w:tc>
        <w:tc>
          <w:tcPr>
            <w:tcW w:w="709" w:type="dxa"/>
            <w:vAlign w:val="center"/>
          </w:tcPr>
          <w:p w14:paraId="6449369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  <w:vAlign w:val="center"/>
          </w:tcPr>
          <w:p w14:paraId="67C07FA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5EEDC4A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919F6" w:rsidRPr="007919F6" w14:paraId="292BDA97" w14:textId="77777777" w:rsidTr="00413301">
        <w:trPr>
          <w:trHeight w:val="692"/>
        </w:trPr>
        <w:tc>
          <w:tcPr>
            <w:tcW w:w="1838" w:type="dxa"/>
            <w:tcBorders>
              <w:right w:val="nil"/>
            </w:tcBorders>
          </w:tcPr>
          <w:p w14:paraId="56853DAD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Sections</w:t>
            </w:r>
          </w:p>
        </w:tc>
        <w:tc>
          <w:tcPr>
            <w:tcW w:w="5528" w:type="dxa"/>
            <w:tcBorders>
              <w:left w:val="nil"/>
            </w:tcBorders>
          </w:tcPr>
          <w:p w14:paraId="509C030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Scaled plan(s) illustrating proposed external finishes and heights of any proposed buildings.</w:t>
            </w:r>
          </w:p>
        </w:tc>
        <w:tc>
          <w:tcPr>
            <w:tcW w:w="709" w:type="dxa"/>
            <w:vAlign w:val="center"/>
          </w:tcPr>
          <w:p w14:paraId="0C2CA33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09" w:type="dxa"/>
            <w:vAlign w:val="center"/>
          </w:tcPr>
          <w:p w14:paraId="277F65D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5D733E5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7919F6" w:rsidRPr="007919F6" w14:paraId="135C5D9D" w14:textId="77777777" w:rsidTr="00413301">
        <w:trPr>
          <w:trHeight w:val="844"/>
        </w:trPr>
        <w:tc>
          <w:tcPr>
            <w:tcW w:w="1838" w:type="dxa"/>
            <w:tcBorders>
              <w:right w:val="nil"/>
            </w:tcBorders>
          </w:tcPr>
          <w:p w14:paraId="126D88C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Statement of Environmental Effects</w:t>
            </w:r>
          </w:p>
        </w:tc>
        <w:tc>
          <w:tcPr>
            <w:tcW w:w="5528" w:type="dxa"/>
            <w:tcBorders>
              <w:left w:val="nil"/>
            </w:tcBorders>
          </w:tcPr>
          <w:p w14:paraId="0F26184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Not required for Complying Development</w:t>
            </w:r>
          </w:p>
        </w:tc>
        <w:tc>
          <w:tcPr>
            <w:tcW w:w="709" w:type="dxa"/>
            <w:vAlign w:val="center"/>
          </w:tcPr>
          <w:p w14:paraId="437E6D0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09" w:type="dxa"/>
            <w:vAlign w:val="center"/>
          </w:tcPr>
          <w:p w14:paraId="642899F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04A6F04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7919F6" w:rsidRPr="007919F6" w14:paraId="27B9FFE6" w14:textId="77777777" w:rsidTr="00413301">
        <w:trPr>
          <w:trHeight w:val="750"/>
        </w:trPr>
        <w:tc>
          <w:tcPr>
            <w:tcW w:w="1838" w:type="dxa"/>
            <w:tcBorders>
              <w:right w:val="nil"/>
            </w:tcBorders>
          </w:tcPr>
          <w:p w14:paraId="597FFBA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Hard Copies</w:t>
            </w:r>
          </w:p>
        </w:tc>
        <w:tc>
          <w:tcPr>
            <w:tcW w:w="5528" w:type="dxa"/>
            <w:tcBorders>
              <w:left w:val="nil"/>
            </w:tcBorders>
          </w:tcPr>
          <w:p w14:paraId="1DE5B7D8" w14:textId="77777777" w:rsidR="007919F6" w:rsidRPr="007919F6" w:rsidRDefault="007919F6" w:rsidP="00413301">
            <w:pPr>
              <w:tabs>
                <w:tab w:val="left" w:pos="2120"/>
              </w:tabs>
              <w:spacing w:before="22" w:line="241" w:lineRule="auto"/>
              <w:ind w:right="204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Clear and legible documents and plans.</w:t>
            </w:r>
          </w:p>
          <w:p w14:paraId="10CA9736" w14:textId="77777777" w:rsidR="007919F6" w:rsidRPr="007919F6" w:rsidRDefault="007919F6" w:rsidP="00413301">
            <w:pPr>
              <w:tabs>
                <w:tab w:val="left" w:pos="2120"/>
              </w:tabs>
              <w:spacing w:before="22" w:line="241" w:lineRule="auto"/>
              <w:ind w:right="204"/>
              <w:rPr>
                <w:rFonts w:cs="Arial"/>
                <w:sz w:val="20"/>
                <w:szCs w:val="20"/>
              </w:rPr>
            </w:pPr>
            <w:proofErr w:type="spellStart"/>
            <w:r w:rsidRPr="007919F6">
              <w:rPr>
                <w:rFonts w:cs="Arial"/>
                <w:sz w:val="20"/>
                <w:szCs w:val="20"/>
              </w:rPr>
              <w:t>A3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 xml:space="preserve"> size plans, 1:100 scale preferred</w:t>
            </w:r>
          </w:p>
        </w:tc>
        <w:tc>
          <w:tcPr>
            <w:tcW w:w="709" w:type="dxa"/>
            <w:vAlign w:val="center"/>
          </w:tcPr>
          <w:p w14:paraId="4717BFD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09" w:type="dxa"/>
            <w:vAlign w:val="center"/>
          </w:tcPr>
          <w:p w14:paraId="75288BE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2F8BF81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7919F6" w:rsidRPr="007919F6" w14:paraId="1045541C" w14:textId="77777777" w:rsidTr="00413301">
        <w:tc>
          <w:tcPr>
            <w:tcW w:w="1838" w:type="dxa"/>
            <w:tcBorders>
              <w:right w:val="nil"/>
            </w:tcBorders>
          </w:tcPr>
          <w:p w14:paraId="259AD71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Electronic copies</w:t>
            </w:r>
          </w:p>
        </w:tc>
        <w:tc>
          <w:tcPr>
            <w:tcW w:w="5528" w:type="dxa"/>
            <w:tcBorders>
              <w:left w:val="nil"/>
            </w:tcBorders>
          </w:tcPr>
          <w:p w14:paraId="403AAAEE" w14:textId="77777777" w:rsidR="007919F6" w:rsidRPr="007919F6" w:rsidRDefault="007919F6" w:rsidP="007919F6">
            <w:pPr>
              <w:pStyle w:val="ListParagraph"/>
              <w:numPr>
                <w:ilvl w:val="0"/>
                <w:numId w:val="1"/>
              </w:numPr>
              <w:spacing w:before="40" w:after="40"/>
              <w:ind w:left="314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 xml:space="preserve">All documents, plans and application forms must be supplied as PDF files in unprotected PDF/A format (max file size is 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10mb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>) and must be clear and legible. Security settings must not be applied to documents.</w:t>
            </w:r>
          </w:p>
          <w:p w14:paraId="25BC45ED" w14:textId="77777777" w:rsidR="007919F6" w:rsidRPr="007919F6" w:rsidRDefault="007919F6" w:rsidP="007919F6">
            <w:pPr>
              <w:pStyle w:val="ListParagraph"/>
              <w:numPr>
                <w:ilvl w:val="0"/>
                <w:numId w:val="1"/>
              </w:numPr>
              <w:spacing w:before="40" w:after="40"/>
              <w:ind w:left="314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Plans must be rotated to landscape with scaling clearly marked.</w:t>
            </w:r>
          </w:p>
          <w:p w14:paraId="42D36A4B" w14:textId="77777777" w:rsidR="007919F6" w:rsidRPr="007919F6" w:rsidRDefault="007919F6" w:rsidP="007919F6">
            <w:pPr>
              <w:pStyle w:val="ListParagraph"/>
              <w:numPr>
                <w:ilvl w:val="0"/>
                <w:numId w:val="1"/>
              </w:numPr>
              <w:spacing w:before="40" w:after="40"/>
              <w:ind w:left="314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Electronic documents must not be saved in sub folders. The data must be able to be read on a standard Windows based system.</w:t>
            </w:r>
          </w:p>
          <w:p w14:paraId="43A186E1" w14:textId="77777777" w:rsidR="007919F6" w:rsidRPr="007919F6" w:rsidRDefault="007919F6" w:rsidP="007919F6">
            <w:pPr>
              <w:pStyle w:val="ListParagraph"/>
              <w:numPr>
                <w:ilvl w:val="0"/>
                <w:numId w:val="1"/>
              </w:numPr>
              <w:spacing w:before="40" w:after="40"/>
              <w:ind w:left="314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Photos/Photomontages must be provided as jpeg files.</w:t>
            </w:r>
          </w:p>
          <w:p w14:paraId="26C03218" w14:textId="77777777" w:rsidR="007919F6" w:rsidRPr="007919F6" w:rsidRDefault="007919F6" w:rsidP="00413301">
            <w:pPr>
              <w:tabs>
                <w:tab w:val="left" w:pos="2120"/>
                <w:tab w:val="left" w:pos="3328"/>
              </w:tabs>
              <w:spacing w:before="40" w:after="40" w:line="241" w:lineRule="auto"/>
              <w:ind w:right="204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4E79B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09" w:type="dxa"/>
            <w:vAlign w:val="center"/>
          </w:tcPr>
          <w:p w14:paraId="7BA047C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shd w:val="clear" w:color="auto" w:fill="D0E6F6" w:themeFill="accent6" w:themeFillTint="33"/>
            <w:vAlign w:val="center"/>
          </w:tcPr>
          <w:p w14:paraId="4EEDB4F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158E61E6" w14:textId="0D052B8B" w:rsidR="007919F6" w:rsidRPr="007919F6" w:rsidRDefault="007919F6" w:rsidP="007919F6">
      <w:pPr>
        <w:rPr>
          <w:rFonts w:cs="Arial"/>
          <w:sz w:val="20"/>
          <w:szCs w:val="20"/>
        </w:rPr>
      </w:pPr>
    </w:p>
    <w:tbl>
      <w:tblPr>
        <w:tblStyle w:val="TableGrid"/>
        <w:tblW w:w="9918" w:type="dxa"/>
        <w:tbl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single" w:sz="4" w:space="0" w:color="2683C6" w:themeColor="accent6"/>
          <w:insideV w:val="single" w:sz="4" w:space="0" w:color="2683C6" w:themeColor="accent6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661"/>
        <w:gridCol w:w="661"/>
        <w:gridCol w:w="662"/>
        <w:gridCol w:w="851"/>
      </w:tblGrid>
      <w:tr w:rsidR="007919F6" w:rsidRPr="007919F6" w14:paraId="6BA62C7D" w14:textId="77777777" w:rsidTr="00413301">
        <w:tc>
          <w:tcPr>
            <w:tcW w:w="7083" w:type="dxa"/>
            <w:gridSpan w:val="2"/>
            <w:tcBorders>
              <w:bottom w:val="single" w:sz="4" w:space="0" w:color="2683C6" w:themeColor="accent6"/>
            </w:tcBorders>
            <w:shd w:val="clear" w:color="auto" w:fill="D0E6F6" w:themeFill="accent6" w:themeFillTint="33"/>
          </w:tcPr>
          <w:p w14:paraId="124E7A6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REQUIRED IN CERTAIN CIRCUMSTANCES</w:t>
            </w:r>
          </w:p>
        </w:tc>
        <w:tc>
          <w:tcPr>
            <w:tcW w:w="661" w:type="dxa"/>
            <w:shd w:val="clear" w:color="auto" w:fill="D0E6F6" w:themeFill="accent6" w:themeFillTint="33"/>
          </w:tcPr>
          <w:p w14:paraId="67BA0CE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shd w:val="clear" w:color="auto" w:fill="D0E6F6" w:themeFill="accent6" w:themeFillTint="33"/>
          </w:tcPr>
          <w:p w14:paraId="678D7A5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shd w:val="clear" w:color="auto" w:fill="D0E6F6" w:themeFill="accent6" w:themeFillTint="33"/>
          </w:tcPr>
          <w:p w14:paraId="399C456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851" w:type="dxa"/>
            <w:shd w:val="clear" w:color="auto" w:fill="D0E6F6" w:themeFill="accent6" w:themeFillTint="33"/>
          </w:tcPr>
          <w:p w14:paraId="3B2092A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Office Use</w:t>
            </w:r>
          </w:p>
        </w:tc>
      </w:tr>
      <w:tr w:rsidR="007919F6" w:rsidRPr="007919F6" w14:paraId="418308E5" w14:textId="77777777" w:rsidTr="00413301">
        <w:tc>
          <w:tcPr>
            <w:tcW w:w="1838" w:type="dxa"/>
            <w:tcBorders>
              <w:right w:val="nil"/>
            </w:tcBorders>
          </w:tcPr>
          <w:p w14:paraId="610596D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Structural Engineers Certification</w:t>
            </w:r>
          </w:p>
        </w:tc>
        <w:tc>
          <w:tcPr>
            <w:tcW w:w="5245" w:type="dxa"/>
            <w:tcBorders>
              <w:left w:val="nil"/>
            </w:tcBorders>
          </w:tcPr>
          <w:p w14:paraId="2E79AC6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Plans and Certification for structural steel frame and concrete footings/slab for construction works</w:t>
            </w:r>
          </w:p>
        </w:tc>
        <w:tc>
          <w:tcPr>
            <w:tcW w:w="661" w:type="dxa"/>
            <w:vAlign w:val="center"/>
          </w:tcPr>
          <w:p w14:paraId="0CD69DA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61" w:type="dxa"/>
            <w:vAlign w:val="center"/>
          </w:tcPr>
          <w:p w14:paraId="206B64D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62" w:type="dxa"/>
            <w:shd w:val="clear" w:color="auto" w:fill="auto"/>
            <w:vAlign w:val="center"/>
          </w:tcPr>
          <w:p w14:paraId="53085D0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02E5B5F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7919F6" w:rsidRPr="007919F6" w14:paraId="0465454F" w14:textId="77777777" w:rsidTr="00413301">
        <w:tc>
          <w:tcPr>
            <w:tcW w:w="1838" w:type="dxa"/>
            <w:tcBorders>
              <w:right w:val="nil"/>
            </w:tcBorders>
          </w:tcPr>
          <w:p w14:paraId="5AF9013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BASIX Certificate</w:t>
            </w:r>
          </w:p>
        </w:tc>
        <w:tc>
          <w:tcPr>
            <w:tcW w:w="5245" w:type="dxa"/>
            <w:tcBorders>
              <w:left w:val="nil"/>
            </w:tcBorders>
          </w:tcPr>
          <w:p w14:paraId="1DAFE15D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estimated cost of residential works is &gt; than $50,000 or a pool/ spa with volume greater than 40,000 Litres. Must be less than 3 months old at time of DA lodgement.</w:t>
            </w:r>
          </w:p>
        </w:tc>
        <w:tc>
          <w:tcPr>
            <w:tcW w:w="661" w:type="dxa"/>
            <w:vAlign w:val="center"/>
          </w:tcPr>
          <w:p w14:paraId="7F656C7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1" w:type="dxa"/>
            <w:vAlign w:val="center"/>
          </w:tcPr>
          <w:p w14:paraId="70FF46E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62" w:type="dxa"/>
            <w:shd w:val="clear" w:color="auto" w:fill="auto"/>
            <w:vAlign w:val="center"/>
          </w:tcPr>
          <w:p w14:paraId="0C5104B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1B2F65E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7919F6" w:rsidRPr="007919F6" w14:paraId="17279EF8" w14:textId="77777777" w:rsidTr="00413301">
        <w:tc>
          <w:tcPr>
            <w:tcW w:w="1838" w:type="dxa"/>
            <w:tcBorders>
              <w:right w:val="nil"/>
            </w:tcBorders>
          </w:tcPr>
          <w:p w14:paraId="3C209AE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 xml:space="preserve">Bushfire Assessment (BAL) /Bushfire Report         </w:t>
            </w:r>
          </w:p>
        </w:tc>
        <w:tc>
          <w:tcPr>
            <w:tcW w:w="5245" w:type="dxa"/>
            <w:tcBorders>
              <w:left w:val="nil"/>
            </w:tcBorders>
          </w:tcPr>
          <w:p w14:paraId="49E25F8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site is mapped as being Bushfire Prone Land</w:t>
            </w:r>
          </w:p>
        </w:tc>
        <w:tc>
          <w:tcPr>
            <w:tcW w:w="661" w:type="dxa"/>
            <w:vAlign w:val="center"/>
          </w:tcPr>
          <w:p w14:paraId="0C77F4A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61" w:type="dxa"/>
            <w:vAlign w:val="center"/>
          </w:tcPr>
          <w:p w14:paraId="70F12AA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62" w:type="dxa"/>
            <w:shd w:val="clear" w:color="auto" w:fill="auto"/>
            <w:vAlign w:val="center"/>
          </w:tcPr>
          <w:p w14:paraId="6EFEBBF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3D7D9E1D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7919F6" w:rsidRPr="007919F6" w14:paraId="43E20846" w14:textId="77777777" w:rsidTr="00413301">
        <w:tc>
          <w:tcPr>
            <w:tcW w:w="1838" w:type="dxa"/>
            <w:tcBorders>
              <w:right w:val="nil"/>
            </w:tcBorders>
          </w:tcPr>
          <w:p w14:paraId="660A612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 xml:space="preserve">On Site Sewerage Management </w:t>
            </w:r>
          </w:p>
        </w:tc>
        <w:tc>
          <w:tcPr>
            <w:tcW w:w="5245" w:type="dxa"/>
            <w:tcBorders>
              <w:left w:val="nil"/>
            </w:tcBorders>
          </w:tcPr>
          <w:p w14:paraId="373E76A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on site disposal of effluent is required</w:t>
            </w:r>
          </w:p>
        </w:tc>
        <w:tc>
          <w:tcPr>
            <w:tcW w:w="661" w:type="dxa"/>
            <w:vAlign w:val="center"/>
          </w:tcPr>
          <w:p w14:paraId="7259C75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661" w:type="dxa"/>
            <w:vAlign w:val="center"/>
          </w:tcPr>
          <w:p w14:paraId="79405D8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62" w:type="dxa"/>
            <w:shd w:val="clear" w:color="auto" w:fill="auto"/>
            <w:vAlign w:val="center"/>
          </w:tcPr>
          <w:p w14:paraId="355185B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1383D72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7919F6" w:rsidRPr="007919F6" w14:paraId="5A28EABE" w14:textId="77777777" w:rsidTr="00413301">
        <w:tc>
          <w:tcPr>
            <w:tcW w:w="1838" w:type="dxa"/>
            <w:tcBorders>
              <w:right w:val="nil"/>
            </w:tcBorders>
          </w:tcPr>
          <w:p w14:paraId="5164511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Ecological Report</w:t>
            </w:r>
          </w:p>
        </w:tc>
        <w:tc>
          <w:tcPr>
            <w:tcW w:w="5245" w:type="dxa"/>
            <w:tcBorders>
              <w:left w:val="nil"/>
            </w:tcBorders>
          </w:tcPr>
          <w:p w14:paraId="10882CF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development involves impacts upon areas of ecological significance.</w:t>
            </w:r>
          </w:p>
        </w:tc>
        <w:tc>
          <w:tcPr>
            <w:tcW w:w="661" w:type="dxa"/>
            <w:vAlign w:val="center"/>
          </w:tcPr>
          <w:p w14:paraId="53319D0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61" w:type="dxa"/>
            <w:vAlign w:val="center"/>
          </w:tcPr>
          <w:p w14:paraId="3161F03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662" w:type="dxa"/>
            <w:shd w:val="clear" w:color="auto" w:fill="auto"/>
            <w:vAlign w:val="center"/>
          </w:tcPr>
          <w:p w14:paraId="1548F2D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2A99679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7919F6" w:rsidRPr="007919F6" w14:paraId="7A0E2A77" w14:textId="77777777" w:rsidTr="00413301">
        <w:tc>
          <w:tcPr>
            <w:tcW w:w="1838" w:type="dxa"/>
            <w:tcBorders>
              <w:bottom w:val="single" w:sz="4" w:space="0" w:color="2683C6" w:themeColor="accent6"/>
              <w:right w:val="nil"/>
            </w:tcBorders>
          </w:tcPr>
          <w:p w14:paraId="6EC26CC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 xml:space="preserve">Clause 4.6 Request   </w:t>
            </w:r>
          </w:p>
        </w:tc>
        <w:tc>
          <w:tcPr>
            <w:tcW w:w="5245" w:type="dxa"/>
            <w:tcBorders>
              <w:left w:val="nil"/>
              <w:bottom w:val="single" w:sz="4" w:space="0" w:color="2683C6" w:themeColor="accent6"/>
            </w:tcBorders>
          </w:tcPr>
          <w:p w14:paraId="33D36AB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 xml:space="preserve">Required when an applicant seeks to vary an 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LEP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 xml:space="preserve"> Development Standard (e.g. Lot </w:t>
            </w:r>
            <w:proofErr w:type="spellStart"/>
            <w:proofErr w:type="gramStart"/>
            <w:r w:rsidRPr="007919F6">
              <w:rPr>
                <w:rFonts w:cs="Arial"/>
                <w:sz w:val="20"/>
                <w:szCs w:val="20"/>
              </w:rPr>
              <w:t>size,etc</w:t>
            </w:r>
            <w:proofErr w:type="spellEnd"/>
            <w:proofErr w:type="gramEnd"/>
            <w:r w:rsidRPr="007919F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1" w:type="dxa"/>
            <w:vAlign w:val="center"/>
          </w:tcPr>
          <w:p w14:paraId="50B14A9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3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661" w:type="dxa"/>
            <w:vAlign w:val="center"/>
          </w:tcPr>
          <w:p w14:paraId="3C875C7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3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662" w:type="dxa"/>
            <w:shd w:val="clear" w:color="auto" w:fill="auto"/>
            <w:vAlign w:val="center"/>
          </w:tcPr>
          <w:p w14:paraId="2FF34AB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238680F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7919F6" w:rsidRPr="007919F6" w14:paraId="7F3B3AD3" w14:textId="77777777" w:rsidTr="00413301">
        <w:tc>
          <w:tcPr>
            <w:tcW w:w="1838" w:type="dxa"/>
            <w:tcBorders>
              <w:bottom w:val="nil"/>
              <w:right w:val="nil"/>
            </w:tcBorders>
          </w:tcPr>
          <w:p w14:paraId="0C8013E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Biodiversity Report</w:t>
            </w:r>
          </w:p>
        </w:tc>
        <w:tc>
          <w:tcPr>
            <w:tcW w:w="5245" w:type="dxa"/>
            <w:tcBorders>
              <w:left w:val="nil"/>
              <w:bottom w:val="nil"/>
            </w:tcBorders>
          </w:tcPr>
          <w:p w14:paraId="2888B513" w14:textId="4A05111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1.</w:t>
            </w:r>
            <w:r w:rsidRPr="007919F6">
              <w:rPr>
                <w:rFonts w:cs="Arial"/>
                <w:sz w:val="20"/>
                <w:szCs w:val="20"/>
              </w:rPr>
              <w:t xml:space="preserve"> If any clearing (including for 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APZ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 xml:space="preserve">) is located within area shaded Orange on the Biodiversity Value Map </w:t>
            </w:r>
          </w:p>
        </w:tc>
        <w:tc>
          <w:tcPr>
            <w:tcW w:w="661" w:type="dxa"/>
            <w:vAlign w:val="center"/>
          </w:tcPr>
          <w:p w14:paraId="1F97752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661" w:type="dxa"/>
            <w:vAlign w:val="center"/>
          </w:tcPr>
          <w:p w14:paraId="1076AF3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662" w:type="dxa"/>
            <w:shd w:val="clear" w:color="auto" w:fill="auto"/>
            <w:vAlign w:val="center"/>
          </w:tcPr>
          <w:p w14:paraId="342D8EF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52D2E22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7919F6" w:rsidRPr="007919F6" w14:paraId="31ADD3BF" w14:textId="77777777" w:rsidTr="00413301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1E4C9B2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7BE7F8C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7919F6">
              <w:rPr>
                <w:rFonts w:cs="Arial"/>
                <w:sz w:val="20"/>
                <w:szCs w:val="20"/>
              </w:rPr>
              <w:t>If the required clearing is above the threshold based upon the minimum lot size (0.25 ha for 1 ha or less/ 0.5 ha for 1 ha to &lt;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40ha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>/1 ha for 40 ha to &lt;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1000ha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1" w:type="dxa"/>
            <w:vAlign w:val="center"/>
          </w:tcPr>
          <w:p w14:paraId="0D41036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661" w:type="dxa"/>
            <w:vAlign w:val="center"/>
          </w:tcPr>
          <w:p w14:paraId="122C56F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5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662" w:type="dxa"/>
            <w:shd w:val="clear" w:color="auto" w:fill="auto"/>
            <w:vAlign w:val="center"/>
          </w:tcPr>
          <w:p w14:paraId="4A1125A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0EDF904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9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7919F6" w:rsidRPr="007919F6" w14:paraId="3254D1AA" w14:textId="77777777" w:rsidTr="00413301">
        <w:tc>
          <w:tcPr>
            <w:tcW w:w="1838" w:type="dxa"/>
            <w:tcBorders>
              <w:top w:val="nil"/>
              <w:bottom w:val="single" w:sz="4" w:space="0" w:color="2683C6" w:themeColor="accent6"/>
              <w:right w:val="nil"/>
            </w:tcBorders>
          </w:tcPr>
          <w:p w14:paraId="74A120D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2683C6" w:themeColor="accent6"/>
            </w:tcBorders>
          </w:tcPr>
          <w:p w14:paraId="647521B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3.</w:t>
            </w:r>
            <w:r w:rsidRPr="007919F6">
              <w:rPr>
                <w:rFonts w:cs="Arial"/>
                <w:sz w:val="20"/>
                <w:szCs w:val="20"/>
              </w:rPr>
              <w:t xml:space="preserve"> If clearing is likely to significantly affect threatened species/ecological communities or their habitats.</w:t>
            </w:r>
          </w:p>
        </w:tc>
        <w:tc>
          <w:tcPr>
            <w:tcW w:w="661" w:type="dxa"/>
            <w:vAlign w:val="center"/>
          </w:tcPr>
          <w:p w14:paraId="7C9AFBA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61" w:type="dxa"/>
            <w:vAlign w:val="center"/>
          </w:tcPr>
          <w:p w14:paraId="60B66E1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662" w:type="dxa"/>
            <w:shd w:val="clear" w:color="auto" w:fill="auto"/>
            <w:vAlign w:val="center"/>
          </w:tcPr>
          <w:p w14:paraId="51AA82E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7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156DDA1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7919F6" w:rsidRPr="007919F6" w14:paraId="51A74936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7AFC45C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Colours and Materials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3B0D565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Provide a schedule of colours and materials</w:t>
            </w:r>
          </w:p>
        </w:tc>
        <w:tc>
          <w:tcPr>
            <w:tcW w:w="661" w:type="dxa"/>
            <w:vAlign w:val="center"/>
          </w:tcPr>
          <w:p w14:paraId="09B5C48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661" w:type="dxa"/>
            <w:vAlign w:val="center"/>
          </w:tcPr>
          <w:p w14:paraId="1D41847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5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62" w:type="dxa"/>
            <w:shd w:val="clear" w:color="auto" w:fill="auto"/>
            <w:vAlign w:val="center"/>
          </w:tcPr>
          <w:p w14:paraId="758310F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7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402E776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9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7919F6" w:rsidRPr="007919F6" w14:paraId="1AFB493F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19B08F8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Flood Assessment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25802CD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site involves development on land subject to the</w:t>
            </w:r>
          </w:p>
          <w:p w14:paraId="4145811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1:100 ARI flood level</w:t>
            </w:r>
          </w:p>
        </w:tc>
        <w:tc>
          <w:tcPr>
            <w:tcW w:w="661" w:type="dxa"/>
            <w:vAlign w:val="center"/>
          </w:tcPr>
          <w:p w14:paraId="2276E7D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4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661" w:type="dxa"/>
            <w:vAlign w:val="center"/>
          </w:tcPr>
          <w:p w14:paraId="46A7EBD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662" w:type="dxa"/>
            <w:shd w:val="clear" w:color="auto" w:fill="auto"/>
            <w:vAlign w:val="center"/>
          </w:tcPr>
          <w:p w14:paraId="330F18F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7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653E1D6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9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7919F6" w:rsidRPr="007919F6" w14:paraId="47A274B5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3535B248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Acoustic Report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6805371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development is likely to create impacts upon residential amenity, involves extended trading hours in proximity to residential uses, or is sensitive to external noise sources</w:t>
            </w:r>
          </w:p>
        </w:tc>
        <w:tc>
          <w:tcPr>
            <w:tcW w:w="661" w:type="dxa"/>
            <w:vAlign w:val="center"/>
          </w:tcPr>
          <w:p w14:paraId="2B1E68E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4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661" w:type="dxa"/>
            <w:vAlign w:val="center"/>
          </w:tcPr>
          <w:p w14:paraId="48AA7A8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6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662" w:type="dxa"/>
            <w:shd w:val="clear" w:color="auto" w:fill="auto"/>
            <w:vAlign w:val="center"/>
          </w:tcPr>
          <w:p w14:paraId="4F2C1B8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7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6A2925F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9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7"/>
          </w:p>
        </w:tc>
      </w:tr>
      <w:tr w:rsidR="007919F6" w:rsidRPr="007919F6" w14:paraId="39AA7F3E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3E6426E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Contamination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233491DB" w14:textId="55EE5CA1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 xml:space="preserve">A preliminary </w:t>
            </w:r>
            <w:r>
              <w:rPr>
                <w:rFonts w:cs="Arial"/>
                <w:sz w:val="20"/>
                <w:szCs w:val="20"/>
              </w:rPr>
              <w:t xml:space="preserve">site </w:t>
            </w:r>
            <w:r w:rsidRPr="007919F6">
              <w:rPr>
                <w:rFonts w:cs="Arial"/>
                <w:sz w:val="20"/>
                <w:szCs w:val="20"/>
              </w:rPr>
              <w:t>investigation of the land carried out in accordance with the Managing Land Contamination Planning Guidelines</w:t>
            </w:r>
          </w:p>
        </w:tc>
        <w:tc>
          <w:tcPr>
            <w:tcW w:w="661" w:type="dxa"/>
            <w:vAlign w:val="center"/>
          </w:tcPr>
          <w:p w14:paraId="32CC4BA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4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661" w:type="dxa"/>
            <w:vAlign w:val="center"/>
          </w:tcPr>
          <w:p w14:paraId="627F68B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6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662" w:type="dxa"/>
            <w:shd w:val="clear" w:color="auto" w:fill="auto"/>
            <w:vAlign w:val="center"/>
          </w:tcPr>
          <w:p w14:paraId="4CE0F18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7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6C9F631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9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7919F6" w:rsidRPr="007919F6" w14:paraId="26EB0C50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5CE0456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Signage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22D3CFD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Include details area, dimensions &amp; text, unless the sign is exempt development or approved under a separate consent</w:t>
            </w:r>
          </w:p>
        </w:tc>
        <w:tc>
          <w:tcPr>
            <w:tcW w:w="661" w:type="dxa"/>
            <w:vAlign w:val="center"/>
          </w:tcPr>
          <w:p w14:paraId="32D87CBD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4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661" w:type="dxa"/>
            <w:vAlign w:val="center"/>
          </w:tcPr>
          <w:p w14:paraId="3636232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6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662" w:type="dxa"/>
            <w:shd w:val="clear" w:color="auto" w:fill="auto"/>
            <w:vAlign w:val="center"/>
          </w:tcPr>
          <w:p w14:paraId="55EF1D0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8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5139868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9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7919F6" w:rsidRPr="007919F6" w14:paraId="7857E095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22442B0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Shadow Diagram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2C33C72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 xml:space="preserve">If the development is more than single storey or 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6.5m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 xml:space="preserve"> high and adjoins a residential property</w:t>
            </w:r>
          </w:p>
        </w:tc>
        <w:tc>
          <w:tcPr>
            <w:tcW w:w="661" w:type="dxa"/>
            <w:vAlign w:val="center"/>
          </w:tcPr>
          <w:p w14:paraId="596CA0B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4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661" w:type="dxa"/>
            <w:vAlign w:val="center"/>
          </w:tcPr>
          <w:p w14:paraId="375ECCD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6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662" w:type="dxa"/>
            <w:shd w:val="clear" w:color="auto" w:fill="auto"/>
            <w:vAlign w:val="center"/>
          </w:tcPr>
          <w:p w14:paraId="4AE4788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8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39F147A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9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7919F6" w:rsidRPr="007919F6" w14:paraId="3D3B65AB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5E4FB66D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Heritage Report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33166F01" w14:textId="77777777" w:rsidR="007919F6" w:rsidRPr="007919F6" w:rsidRDefault="007919F6" w:rsidP="00413301">
            <w:pPr>
              <w:tabs>
                <w:tab w:val="left" w:pos="2120"/>
                <w:tab w:val="left" w:pos="3328"/>
              </w:tabs>
              <w:spacing w:before="40" w:after="40"/>
              <w:ind w:right="-2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site is a Heritage Item or located within a Heritage Conservation</w:t>
            </w:r>
          </w:p>
        </w:tc>
        <w:tc>
          <w:tcPr>
            <w:tcW w:w="661" w:type="dxa"/>
            <w:vAlign w:val="center"/>
          </w:tcPr>
          <w:p w14:paraId="7EAD596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4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661" w:type="dxa"/>
            <w:vAlign w:val="center"/>
          </w:tcPr>
          <w:p w14:paraId="5B4C58D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6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662" w:type="dxa"/>
            <w:shd w:val="clear" w:color="auto" w:fill="auto"/>
            <w:vAlign w:val="center"/>
          </w:tcPr>
          <w:p w14:paraId="1AF899B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8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4E2D5C5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9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3"/>
          </w:p>
        </w:tc>
      </w:tr>
      <w:tr w:rsidR="007919F6" w:rsidRPr="007919F6" w14:paraId="3101F58C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2AB82D9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Aboriginal Heritage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47506032" w14:textId="68058B5B" w:rsidR="007919F6" w:rsidRPr="007919F6" w:rsidRDefault="007919F6" w:rsidP="007919F6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site contains a registered site or is likely to contain 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919F6">
              <w:rPr>
                <w:rFonts w:cs="Arial"/>
                <w:sz w:val="20"/>
                <w:szCs w:val="20"/>
              </w:rPr>
              <w:t>Aboriginal site or object</w:t>
            </w:r>
          </w:p>
        </w:tc>
        <w:tc>
          <w:tcPr>
            <w:tcW w:w="661" w:type="dxa"/>
            <w:vAlign w:val="center"/>
          </w:tcPr>
          <w:p w14:paraId="7187398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4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661" w:type="dxa"/>
            <w:vAlign w:val="center"/>
          </w:tcPr>
          <w:p w14:paraId="6BB5CD7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6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662" w:type="dxa"/>
            <w:shd w:val="clear" w:color="auto" w:fill="auto"/>
            <w:vAlign w:val="center"/>
          </w:tcPr>
          <w:p w14:paraId="3897889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8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28611F7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0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7"/>
          </w:p>
        </w:tc>
      </w:tr>
      <w:tr w:rsidR="007919F6" w:rsidRPr="007919F6" w14:paraId="79363FE2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3335CE5B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lastRenderedPageBreak/>
              <w:t>Geotechnical Report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323A526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For determining soil conditions for design and construction recommendations for buildings, structures, retaining walls, on site effluent disposal areas</w:t>
            </w:r>
          </w:p>
        </w:tc>
        <w:tc>
          <w:tcPr>
            <w:tcW w:w="661" w:type="dxa"/>
            <w:vAlign w:val="center"/>
          </w:tcPr>
          <w:p w14:paraId="0276F42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5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661" w:type="dxa"/>
            <w:vAlign w:val="center"/>
          </w:tcPr>
          <w:p w14:paraId="28808C3A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6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662" w:type="dxa"/>
            <w:shd w:val="clear" w:color="auto" w:fill="auto"/>
            <w:vAlign w:val="center"/>
          </w:tcPr>
          <w:p w14:paraId="669058AC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8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4AA6B9E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01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1"/>
          </w:p>
        </w:tc>
      </w:tr>
      <w:tr w:rsidR="007919F6" w:rsidRPr="007919F6" w14:paraId="4A79C9C4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313DBC0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 xml:space="preserve">Traffic and Parking </w:t>
            </w:r>
          </w:p>
          <w:p w14:paraId="2864682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Report /Justification</w:t>
            </w:r>
            <w:r w:rsidRPr="007919F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2EFBD4A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development involves variation to Council car parking requirements (</w:t>
            </w:r>
            <w:proofErr w:type="spellStart"/>
            <w:r w:rsidRPr="007919F6">
              <w:rPr>
                <w:rFonts w:cs="Arial"/>
                <w:sz w:val="20"/>
                <w:szCs w:val="20"/>
              </w:rPr>
              <w:t>DCP</w:t>
            </w:r>
            <w:proofErr w:type="spellEnd"/>
            <w:r w:rsidRPr="007919F6">
              <w:rPr>
                <w:rFonts w:cs="Arial"/>
                <w:sz w:val="20"/>
                <w:szCs w:val="20"/>
              </w:rPr>
              <w:t>) or the development has</w:t>
            </w:r>
          </w:p>
          <w:p w14:paraId="0E196DD3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potential to adversely impact upon the road network.</w:t>
            </w:r>
          </w:p>
        </w:tc>
        <w:tc>
          <w:tcPr>
            <w:tcW w:w="661" w:type="dxa"/>
            <w:vAlign w:val="center"/>
          </w:tcPr>
          <w:p w14:paraId="0096EDC1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52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661" w:type="dxa"/>
            <w:vAlign w:val="center"/>
          </w:tcPr>
          <w:p w14:paraId="392BBE2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6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662" w:type="dxa"/>
            <w:shd w:val="clear" w:color="auto" w:fill="auto"/>
            <w:vAlign w:val="center"/>
          </w:tcPr>
          <w:p w14:paraId="5E2A00F5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86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0C739DC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0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5"/>
          </w:p>
        </w:tc>
      </w:tr>
      <w:tr w:rsidR="007919F6" w:rsidRPr="007919F6" w14:paraId="6BEA502B" w14:textId="77777777" w:rsidTr="00413301">
        <w:tc>
          <w:tcPr>
            <w:tcW w:w="1838" w:type="dxa"/>
            <w:tcBorders>
              <w:top w:val="single" w:sz="4" w:space="0" w:color="2683C6" w:themeColor="accent6"/>
              <w:bottom w:val="single" w:sz="4" w:space="0" w:color="2683C6" w:themeColor="accent6"/>
              <w:right w:val="nil"/>
            </w:tcBorders>
          </w:tcPr>
          <w:p w14:paraId="3D3E4D8E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Building Report Identifying Compliance with BCA</w:t>
            </w:r>
          </w:p>
          <w:p w14:paraId="1A3202E6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  <w:bottom w:val="single" w:sz="4" w:space="0" w:color="2683C6" w:themeColor="accent6"/>
            </w:tcBorders>
          </w:tcPr>
          <w:p w14:paraId="0BA601E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the proposal is for the continued use of an existing                  building which does not have lawful approval for occupancy or use</w:t>
            </w:r>
          </w:p>
        </w:tc>
        <w:tc>
          <w:tcPr>
            <w:tcW w:w="661" w:type="dxa"/>
            <w:vAlign w:val="center"/>
          </w:tcPr>
          <w:p w14:paraId="7AA2E3C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53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661" w:type="dxa"/>
            <w:vAlign w:val="center"/>
          </w:tcPr>
          <w:p w14:paraId="5609880F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69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662" w:type="dxa"/>
            <w:shd w:val="clear" w:color="auto" w:fill="auto"/>
            <w:vAlign w:val="center"/>
          </w:tcPr>
          <w:p w14:paraId="46B592F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87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3ED42709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0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09"/>
          </w:p>
        </w:tc>
      </w:tr>
      <w:tr w:rsidR="007919F6" w:rsidRPr="007919F6" w14:paraId="07D0E602" w14:textId="77777777" w:rsidTr="00413301">
        <w:tc>
          <w:tcPr>
            <w:tcW w:w="1838" w:type="dxa"/>
            <w:tcBorders>
              <w:top w:val="single" w:sz="4" w:space="0" w:color="2683C6" w:themeColor="accent6"/>
              <w:right w:val="nil"/>
            </w:tcBorders>
          </w:tcPr>
          <w:p w14:paraId="171281E7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7919F6">
              <w:rPr>
                <w:rFonts w:cs="Arial"/>
                <w:b/>
                <w:sz w:val="20"/>
                <w:szCs w:val="20"/>
              </w:rPr>
              <w:t>Survey Plan</w:t>
            </w:r>
          </w:p>
        </w:tc>
        <w:tc>
          <w:tcPr>
            <w:tcW w:w="5245" w:type="dxa"/>
            <w:tcBorders>
              <w:top w:val="single" w:sz="4" w:space="0" w:color="2683C6" w:themeColor="accent6"/>
              <w:left w:val="nil"/>
            </w:tcBorders>
          </w:tcPr>
          <w:p w14:paraId="3C0E2D32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t>If verification of site levels, floor height or property boundaries is required for construction works or if there is uncertainty regarding the location of the building and the lot boundaries</w:t>
            </w:r>
          </w:p>
        </w:tc>
        <w:tc>
          <w:tcPr>
            <w:tcW w:w="661" w:type="dxa"/>
            <w:vAlign w:val="center"/>
          </w:tcPr>
          <w:p w14:paraId="06E8AC7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54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661" w:type="dxa"/>
            <w:vAlign w:val="center"/>
          </w:tcPr>
          <w:p w14:paraId="272BECED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70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662" w:type="dxa"/>
            <w:shd w:val="clear" w:color="auto" w:fill="auto"/>
            <w:vAlign w:val="center"/>
          </w:tcPr>
          <w:p w14:paraId="5B2D0854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88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851" w:type="dxa"/>
            <w:shd w:val="clear" w:color="auto" w:fill="D0E6F6" w:themeFill="accent6" w:themeFillTint="33"/>
            <w:vAlign w:val="center"/>
          </w:tcPr>
          <w:p w14:paraId="69A55C40" w14:textId="77777777" w:rsidR="007919F6" w:rsidRPr="007919F6" w:rsidRDefault="007919F6" w:rsidP="00413301">
            <w:pPr>
              <w:tabs>
                <w:tab w:val="left" w:pos="3328"/>
              </w:tabs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919F6">
              <w:rPr>
                <w:rFonts w:cs="Arial"/>
                <w:sz w:val="20"/>
                <w:szCs w:val="20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05"/>
            <w:r w:rsidRPr="007919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919F6">
              <w:rPr>
                <w:rFonts w:cs="Arial"/>
                <w:sz w:val="20"/>
                <w:szCs w:val="20"/>
              </w:rPr>
            </w:r>
            <w:r w:rsidRPr="007919F6">
              <w:rPr>
                <w:rFonts w:cs="Arial"/>
                <w:sz w:val="20"/>
                <w:szCs w:val="20"/>
              </w:rPr>
              <w:fldChar w:fldCharType="separate"/>
            </w:r>
            <w:r w:rsidRPr="007919F6">
              <w:rPr>
                <w:rFonts w:cs="Arial"/>
                <w:sz w:val="20"/>
                <w:szCs w:val="20"/>
              </w:rPr>
              <w:fldChar w:fldCharType="end"/>
            </w:r>
            <w:bookmarkEnd w:id="113"/>
          </w:p>
        </w:tc>
      </w:tr>
    </w:tbl>
    <w:p w14:paraId="74149DA2" w14:textId="77777777" w:rsidR="007919F6" w:rsidRPr="007919F6" w:rsidRDefault="007919F6" w:rsidP="007919F6">
      <w:pPr>
        <w:tabs>
          <w:tab w:val="left" w:pos="3328"/>
        </w:tabs>
        <w:spacing w:before="40" w:after="40"/>
        <w:rPr>
          <w:rFonts w:cs="Arial"/>
          <w:sz w:val="20"/>
          <w:szCs w:val="20"/>
        </w:rPr>
      </w:pPr>
    </w:p>
    <w:p w14:paraId="2D402E31" w14:textId="77777777" w:rsidR="00393456" w:rsidRPr="007919F6" w:rsidRDefault="00393456">
      <w:pPr>
        <w:rPr>
          <w:rFonts w:cs="Arial"/>
          <w:sz w:val="20"/>
          <w:szCs w:val="20"/>
        </w:rPr>
      </w:pPr>
    </w:p>
    <w:sectPr w:rsidR="00393456" w:rsidRPr="00791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DF5"/>
    <w:multiLevelType w:val="hybridMultilevel"/>
    <w:tmpl w:val="7DF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F6"/>
    <w:rsid w:val="00393456"/>
    <w:rsid w:val="007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AB77"/>
  <w15:chartTrackingRefBased/>
  <w15:docId w15:val="{F0B629AF-4353-43D6-B946-B67BC06E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F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AU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91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Gunter</dc:creator>
  <cp:keywords/>
  <dc:description/>
  <cp:lastModifiedBy>Maddison Gunter</cp:lastModifiedBy>
  <cp:revision>1</cp:revision>
  <dcterms:created xsi:type="dcterms:W3CDTF">2024-08-05T06:10:00Z</dcterms:created>
  <dcterms:modified xsi:type="dcterms:W3CDTF">2024-08-05T06:16:00Z</dcterms:modified>
</cp:coreProperties>
</file>